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324541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BD1982">
        <w:rPr>
          <w:b/>
          <w:sz w:val="28"/>
          <w:szCs w:val="28"/>
        </w:rPr>
        <w:t xml:space="preserve"> </w:t>
      </w:r>
      <w:bookmarkStart w:id="0" w:name="_GoBack"/>
      <w:bookmarkEnd w:id="0"/>
      <w:r w:rsidR="006B0AE2">
        <w:rPr>
          <w:b/>
          <w:sz w:val="28"/>
          <w:szCs w:val="28"/>
        </w:rPr>
        <w:t>15 января 2020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6B0AE2">
        <w:rPr>
          <w:b/>
          <w:sz w:val="28"/>
          <w:szCs w:val="28"/>
        </w:rPr>
        <w:t>110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BD1982" w:rsidRDefault="006455EF" w:rsidP="00BD19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1982">
        <w:rPr>
          <w:sz w:val="28"/>
          <w:szCs w:val="28"/>
        </w:rPr>
        <w:t xml:space="preserve"> </w:t>
      </w:r>
    </w:p>
    <w:p w:rsidR="006B0AE2" w:rsidRPr="006F2179" w:rsidRDefault="00E451FB" w:rsidP="006B0AE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0AE2" w:rsidRPr="006F2179">
        <w:rPr>
          <w:sz w:val="28"/>
          <w:szCs w:val="28"/>
        </w:rPr>
        <w:t xml:space="preserve">О внесении изменений в решение Собрания </w:t>
      </w:r>
    </w:p>
    <w:p w:rsidR="006B0AE2" w:rsidRDefault="006B0AE2" w:rsidP="006B0AE2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депутатов Краснопартизанского </w:t>
      </w:r>
      <w:proofErr w:type="gramStart"/>
      <w:r w:rsidRPr="006F2179">
        <w:rPr>
          <w:sz w:val="28"/>
          <w:szCs w:val="28"/>
        </w:rPr>
        <w:t>муниципального</w:t>
      </w:r>
      <w:proofErr w:type="gramEnd"/>
      <w:r w:rsidRPr="006F2179">
        <w:rPr>
          <w:sz w:val="28"/>
          <w:szCs w:val="28"/>
        </w:rPr>
        <w:t xml:space="preserve"> </w:t>
      </w:r>
    </w:p>
    <w:p w:rsidR="006B0AE2" w:rsidRPr="006F2179" w:rsidRDefault="006B0AE2" w:rsidP="006B0AE2">
      <w:pPr>
        <w:rPr>
          <w:sz w:val="28"/>
          <w:szCs w:val="28"/>
        </w:rPr>
      </w:pPr>
      <w:r w:rsidRPr="006F217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6F2179">
        <w:rPr>
          <w:sz w:val="28"/>
          <w:szCs w:val="28"/>
        </w:rPr>
        <w:t>№</w:t>
      </w:r>
      <w:r>
        <w:rPr>
          <w:sz w:val="28"/>
          <w:szCs w:val="28"/>
        </w:rPr>
        <w:t xml:space="preserve"> 101</w:t>
      </w:r>
      <w:r w:rsidRPr="006F2179">
        <w:rPr>
          <w:sz w:val="28"/>
          <w:szCs w:val="28"/>
        </w:rPr>
        <w:t xml:space="preserve"> от </w:t>
      </w:r>
      <w:r>
        <w:rPr>
          <w:sz w:val="28"/>
          <w:szCs w:val="28"/>
        </w:rPr>
        <w:t>17 декабря 2019</w:t>
      </w:r>
      <w:r w:rsidRPr="006F2179">
        <w:rPr>
          <w:sz w:val="28"/>
          <w:szCs w:val="28"/>
        </w:rPr>
        <w:t>года</w:t>
      </w:r>
    </w:p>
    <w:p w:rsidR="006B0AE2" w:rsidRDefault="006B0AE2" w:rsidP="006B0AE2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«О бюджете Краснопартизанского </w:t>
      </w:r>
      <w:proofErr w:type="gramStart"/>
      <w:r w:rsidRPr="006F2179">
        <w:rPr>
          <w:sz w:val="28"/>
          <w:szCs w:val="28"/>
        </w:rPr>
        <w:t>муниципа</w:t>
      </w:r>
      <w:r>
        <w:rPr>
          <w:sz w:val="28"/>
          <w:szCs w:val="28"/>
        </w:rPr>
        <w:t>ль</w:t>
      </w:r>
      <w:r w:rsidRPr="006F2179">
        <w:rPr>
          <w:sz w:val="28"/>
          <w:szCs w:val="28"/>
        </w:rPr>
        <w:t>ного</w:t>
      </w:r>
      <w:proofErr w:type="gramEnd"/>
      <w:r w:rsidRPr="006F2179">
        <w:rPr>
          <w:sz w:val="28"/>
          <w:szCs w:val="28"/>
        </w:rPr>
        <w:t xml:space="preserve"> </w:t>
      </w:r>
    </w:p>
    <w:p w:rsidR="006B0AE2" w:rsidRDefault="006B0AE2" w:rsidP="006B0AE2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района на </w:t>
      </w:r>
      <w:r>
        <w:rPr>
          <w:sz w:val="28"/>
          <w:szCs w:val="28"/>
        </w:rPr>
        <w:t xml:space="preserve">2020 </w:t>
      </w:r>
      <w:r w:rsidRPr="006F2179">
        <w:rPr>
          <w:sz w:val="28"/>
          <w:szCs w:val="28"/>
        </w:rPr>
        <w:t>г</w:t>
      </w:r>
      <w:r>
        <w:rPr>
          <w:sz w:val="28"/>
          <w:szCs w:val="28"/>
        </w:rPr>
        <w:t>од и плановый период 2021 и 2022 годов»</w:t>
      </w:r>
    </w:p>
    <w:p w:rsidR="006B0AE2" w:rsidRDefault="006B0AE2" w:rsidP="006B0AE2">
      <w:pPr>
        <w:rPr>
          <w:sz w:val="28"/>
          <w:szCs w:val="28"/>
        </w:rPr>
      </w:pPr>
    </w:p>
    <w:p w:rsidR="006B0AE2" w:rsidRDefault="006B0AE2" w:rsidP="006B0AE2">
      <w:pPr>
        <w:rPr>
          <w:sz w:val="28"/>
          <w:szCs w:val="28"/>
        </w:rPr>
      </w:pPr>
    </w:p>
    <w:p w:rsidR="006B0AE2" w:rsidRPr="005D7ECB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14C4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</w:t>
      </w:r>
      <w:r w:rsidRPr="005D7ECB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5D7ECB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Устава Краснопартизанского муниципального района Собрание депутатов РЕШ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ЛО:</w:t>
      </w:r>
      <w:r>
        <w:rPr>
          <w:sz w:val="28"/>
          <w:szCs w:val="28"/>
        </w:rPr>
        <w:t xml:space="preserve"> </w:t>
      </w:r>
    </w:p>
    <w:p w:rsidR="006B0AE2" w:rsidRPr="006F2179" w:rsidRDefault="006B0AE2" w:rsidP="006B0AE2">
      <w:pPr>
        <w:jc w:val="both"/>
        <w:rPr>
          <w:sz w:val="28"/>
          <w:szCs w:val="28"/>
        </w:rPr>
      </w:pPr>
    </w:p>
    <w:p w:rsidR="006B0AE2" w:rsidRDefault="006B0AE2" w:rsidP="006B0AE2">
      <w:pPr>
        <w:ind w:firstLine="709"/>
        <w:jc w:val="both"/>
        <w:rPr>
          <w:sz w:val="28"/>
          <w:szCs w:val="28"/>
        </w:rPr>
      </w:pPr>
      <w:r w:rsidRPr="001772AB">
        <w:rPr>
          <w:sz w:val="28"/>
          <w:szCs w:val="28"/>
        </w:rPr>
        <w:t>1</w:t>
      </w:r>
      <w:r w:rsidRPr="005D7ECB">
        <w:rPr>
          <w:sz w:val="28"/>
          <w:szCs w:val="28"/>
        </w:rPr>
        <w:t>.Внести в решение Собрания депутатов</w:t>
      </w:r>
      <w:r>
        <w:rPr>
          <w:sz w:val="28"/>
          <w:szCs w:val="28"/>
        </w:rPr>
        <w:t xml:space="preserve"> Краснопартизанского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Саратовской области </w:t>
      </w:r>
      <w:r w:rsidRPr="005D7ECB">
        <w:rPr>
          <w:sz w:val="28"/>
          <w:szCs w:val="28"/>
        </w:rPr>
        <w:t xml:space="preserve">№ </w:t>
      </w:r>
      <w:r>
        <w:rPr>
          <w:sz w:val="28"/>
          <w:szCs w:val="28"/>
        </w:rPr>
        <w:t>101</w:t>
      </w:r>
      <w:r w:rsidRPr="005D7ECB">
        <w:rPr>
          <w:sz w:val="28"/>
          <w:szCs w:val="28"/>
        </w:rPr>
        <w:t xml:space="preserve"> от </w:t>
      </w:r>
      <w:r>
        <w:rPr>
          <w:sz w:val="28"/>
          <w:szCs w:val="28"/>
        </w:rPr>
        <w:t>17</w:t>
      </w:r>
      <w:r w:rsidRPr="005D7ECB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9 </w:t>
      </w:r>
      <w:r w:rsidRPr="005D7ECB">
        <w:rPr>
          <w:sz w:val="28"/>
          <w:szCs w:val="28"/>
        </w:rPr>
        <w:t>года «О бюджете Краснопарт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занского муниципального района на 20</w:t>
      </w:r>
      <w:r>
        <w:rPr>
          <w:sz w:val="28"/>
          <w:szCs w:val="28"/>
        </w:rPr>
        <w:t xml:space="preserve">20 </w:t>
      </w:r>
      <w:r w:rsidRPr="005D7ECB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2021 и 2022 годов</w:t>
      </w:r>
      <w:r w:rsidRPr="005D7ECB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5D7ECB">
        <w:rPr>
          <w:sz w:val="28"/>
          <w:szCs w:val="28"/>
        </w:rPr>
        <w:t>:</w:t>
      </w:r>
    </w:p>
    <w:p w:rsidR="006B0AE2" w:rsidRPr="00BE2CAB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E2CAB">
        <w:rPr>
          <w:sz w:val="28"/>
          <w:szCs w:val="28"/>
        </w:rPr>
        <w:t>1) в подпункте 1 пункта 1.1 цифры «</w:t>
      </w:r>
      <w:r>
        <w:rPr>
          <w:sz w:val="28"/>
          <w:szCs w:val="28"/>
        </w:rPr>
        <w:t>283 714,0</w:t>
      </w:r>
      <w:r w:rsidRPr="00BE2CAB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285 028,4</w:t>
      </w:r>
      <w:r w:rsidRPr="00BE2CAB">
        <w:rPr>
          <w:sz w:val="28"/>
          <w:szCs w:val="28"/>
        </w:rPr>
        <w:t>»;</w:t>
      </w:r>
    </w:p>
    <w:p w:rsidR="006B0AE2" w:rsidRDefault="006B0AE2" w:rsidP="006B0AE2">
      <w:pPr>
        <w:jc w:val="both"/>
        <w:rPr>
          <w:sz w:val="28"/>
          <w:szCs w:val="28"/>
        </w:rPr>
      </w:pPr>
      <w:r w:rsidRPr="00BE2CAB">
        <w:rPr>
          <w:sz w:val="28"/>
          <w:szCs w:val="28"/>
        </w:rPr>
        <w:t xml:space="preserve">     2) в подпункте 2 пункта 1.1 цифры </w:t>
      </w:r>
      <w:r w:rsidRPr="00BE2CAB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283 714,0</w:t>
      </w:r>
      <w:r w:rsidRPr="00BE2CAB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285 028,4</w:t>
      </w:r>
      <w:r w:rsidRPr="00BE2CAB">
        <w:rPr>
          <w:sz w:val="28"/>
          <w:szCs w:val="28"/>
        </w:rPr>
        <w:t>»;</w:t>
      </w:r>
    </w:p>
    <w:p w:rsidR="006B0AE2" w:rsidRPr="0009076E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9076E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09076E">
        <w:rPr>
          <w:sz w:val="28"/>
          <w:szCs w:val="28"/>
        </w:rPr>
        <w:t>) в подпункте 1 пункта 1.</w:t>
      </w:r>
      <w:r>
        <w:rPr>
          <w:sz w:val="28"/>
          <w:szCs w:val="28"/>
        </w:rPr>
        <w:t>2</w:t>
      </w:r>
      <w:r w:rsidRPr="0009076E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253 934,0</w:t>
      </w:r>
      <w:r w:rsidRPr="0009076E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260 597,5</w:t>
      </w:r>
      <w:r w:rsidRPr="0009076E">
        <w:rPr>
          <w:sz w:val="28"/>
          <w:szCs w:val="28"/>
        </w:rPr>
        <w:t>»;</w:t>
      </w:r>
    </w:p>
    <w:p w:rsidR="006B0AE2" w:rsidRDefault="006B0AE2" w:rsidP="006B0AE2">
      <w:pPr>
        <w:jc w:val="both"/>
        <w:rPr>
          <w:sz w:val="28"/>
          <w:szCs w:val="28"/>
        </w:rPr>
      </w:pPr>
      <w:r w:rsidRPr="0009076E">
        <w:rPr>
          <w:sz w:val="28"/>
          <w:szCs w:val="28"/>
        </w:rPr>
        <w:t xml:space="preserve">     </w:t>
      </w:r>
      <w:r>
        <w:rPr>
          <w:sz w:val="28"/>
          <w:szCs w:val="28"/>
        </w:rPr>
        <w:t>4</w:t>
      </w:r>
      <w:r w:rsidRPr="0009076E">
        <w:rPr>
          <w:sz w:val="28"/>
          <w:szCs w:val="28"/>
        </w:rPr>
        <w:t>) в подпункте 2 пункта 1.</w:t>
      </w:r>
      <w:r>
        <w:rPr>
          <w:sz w:val="28"/>
          <w:szCs w:val="28"/>
        </w:rPr>
        <w:t>2</w:t>
      </w:r>
      <w:r w:rsidRPr="0009076E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253 934,0»</w:t>
      </w:r>
      <w:r w:rsidRPr="0009076E">
        <w:rPr>
          <w:sz w:val="28"/>
          <w:szCs w:val="28"/>
        </w:rPr>
        <w:t xml:space="preserve"> заменить цифрами «</w:t>
      </w:r>
      <w:r>
        <w:rPr>
          <w:sz w:val="28"/>
          <w:szCs w:val="28"/>
        </w:rPr>
        <w:t>260 597,5</w:t>
      </w:r>
      <w:r w:rsidRPr="0009076E">
        <w:rPr>
          <w:sz w:val="28"/>
          <w:szCs w:val="28"/>
        </w:rPr>
        <w:t>»;</w:t>
      </w:r>
    </w:p>
    <w:p w:rsidR="006B0AE2" w:rsidRPr="00451533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5</w:t>
      </w:r>
      <w:r w:rsidRPr="00072715">
        <w:rPr>
          <w:sz w:val="28"/>
          <w:szCs w:val="28"/>
        </w:rPr>
        <w:t>) в пункте 8, после слов «</w:t>
      </w:r>
      <w:r w:rsidRPr="001C744E">
        <w:rPr>
          <w:sz w:val="28"/>
          <w:szCs w:val="28"/>
        </w:rPr>
        <w:t>по состоянию на 1 января 2021 года в сумме</w:t>
      </w:r>
      <w:r w:rsidRPr="00072715">
        <w:rPr>
          <w:sz w:val="28"/>
          <w:szCs w:val="28"/>
        </w:rPr>
        <w:t>», цифры «</w:t>
      </w:r>
      <w:r>
        <w:rPr>
          <w:sz w:val="28"/>
          <w:szCs w:val="28"/>
        </w:rPr>
        <w:t>24 609,0</w:t>
      </w:r>
      <w:r w:rsidRPr="0007271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26 009,0</w:t>
      </w:r>
      <w:r w:rsidRPr="00072715">
        <w:rPr>
          <w:sz w:val="28"/>
          <w:szCs w:val="28"/>
        </w:rPr>
        <w:t>»</w:t>
      </w:r>
      <w:r>
        <w:rPr>
          <w:sz w:val="28"/>
          <w:szCs w:val="28"/>
        </w:rPr>
        <w:t>, после слов «</w:t>
      </w:r>
      <w:r w:rsidRPr="00451533">
        <w:rPr>
          <w:sz w:val="28"/>
          <w:szCs w:val="28"/>
        </w:rPr>
        <w:t>по состоянию на 1 января 2022 года в сумме</w:t>
      </w:r>
      <w:r>
        <w:rPr>
          <w:sz w:val="28"/>
          <w:szCs w:val="28"/>
        </w:rPr>
        <w:t>», цифры «24 609,0» заменить цифрами «26 009,0», после слов «</w:t>
      </w:r>
      <w:r w:rsidRPr="00451533">
        <w:rPr>
          <w:sz w:val="28"/>
          <w:szCs w:val="28"/>
        </w:rPr>
        <w:t>по состоянию на 1 января 2023 года в сумме</w:t>
      </w:r>
      <w:r>
        <w:rPr>
          <w:sz w:val="28"/>
          <w:szCs w:val="28"/>
        </w:rPr>
        <w:t>», цифры «24 609,0» заменить цифр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«26 009,0»;</w:t>
      </w:r>
      <w:proofErr w:type="gramEnd"/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6) приложение №1 «Безвозмездные поступления в бюджет Краснопартизанского муниципального района на 2020 год и плановый период 2021 и 2022 годов»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жить в новой редакции согласно приложению;</w:t>
      </w:r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7)</w:t>
      </w:r>
      <w:r w:rsidRPr="000D388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№2 «Поступление доходов в бюджет Краснопартизанского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района на 2020 год и плановый период 2021 и 2022 годов» </w:t>
      </w:r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6B0AE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6B0AE2" w:rsidRPr="00460C9E" w:rsidRDefault="006B0AE2" w:rsidP="006B0AE2">
      <w:pPr>
        <w:jc w:val="both"/>
        <w:rPr>
          <w:bCs/>
          <w:sz w:val="28"/>
          <w:szCs w:val="28"/>
        </w:rPr>
      </w:pPr>
      <w:r w:rsidRPr="00460C9E">
        <w:rPr>
          <w:bCs/>
          <w:sz w:val="28"/>
          <w:szCs w:val="28"/>
        </w:rPr>
        <w:t xml:space="preserve">    8)  приложение №3 «</w:t>
      </w:r>
      <w:r w:rsidRPr="00460C9E">
        <w:rPr>
          <w:bCs/>
          <w:snapToGrid w:val="0"/>
          <w:color w:val="000000"/>
          <w:sz w:val="28"/>
          <w:szCs w:val="28"/>
        </w:rPr>
        <w:t xml:space="preserve">Перечень главных администраторов доходов бюджета Краснопартизанского муниципального района </w:t>
      </w:r>
      <w:r w:rsidRPr="00460C9E">
        <w:rPr>
          <w:bCs/>
          <w:sz w:val="28"/>
          <w:szCs w:val="28"/>
        </w:rPr>
        <w:t xml:space="preserve"> на 2020 год и плановый период 2021 и 2022 годов» изложить в новой редакции</w:t>
      </w:r>
      <w:r w:rsidRPr="006B0AE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  <w:r w:rsidRPr="00460C9E">
        <w:rPr>
          <w:bCs/>
          <w:sz w:val="28"/>
          <w:szCs w:val="28"/>
        </w:rPr>
        <w:t xml:space="preserve"> </w:t>
      </w:r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9) приложение № 6 «Ведомственная структура расходов бюджета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на 2020 год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21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</w:t>
      </w:r>
      <w:r w:rsidRPr="006B0AE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10) приложение № 7 «</w:t>
      </w:r>
      <w:r w:rsidRPr="007F497C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</w:t>
      </w:r>
      <w:r>
        <w:rPr>
          <w:sz w:val="28"/>
          <w:szCs w:val="28"/>
        </w:rPr>
        <w:t xml:space="preserve">ениям деятельности), группам и </w:t>
      </w:r>
      <w:r w:rsidRPr="007F497C">
        <w:rPr>
          <w:sz w:val="28"/>
          <w:szCs w:val="28"/>
        </w:rPr>
        <w:t xml:space="preserve">подгруппам </w:t>
      </w:r>
      <w:proofErr w:type="gramStart"/>
      <w:r w:rsidRPr="007F497C">
        <w:rPr>
          <w:sz w:val="28"/>
          <w:szCs w:val="28"/>
        </w:rPr>
        <w:t>видов расходов классифик</w:t>
      </w:r>
      <w:r w:rsidRPr="007F497C">
        <w:rPr>
          <w:sz w:val="28"/>
          <w:szCs w:val="28"/>
        </w:rPr>
        <w:t>а</w:t>
      </w:r>
      <w:r w:rsidRPr="007F497C">
        <w:rPr>
          <w:sz w:val="28"/>
          <w:szCs w:val="28"/>
        </w:rPr>
        <w:t>ции расходов бюджета</w:t>
      </w:r>
      <w:proofErr w:type="gramEnd"/>
      <w:r w:rsidRPr="007F497C">
        <w:rPr>
          <w:sz w:val="28"/>
          <w:szCs w:val="28"/>
        </w:rPr>
        <w:t xml:space="preserve"> Краснопартизанского муниципального района на</w:t>
      </w:r>
      <w:r>
        <w:rPr>
          <w:sz w:val="28"/>
          <w:szCs w:val="28"/>
        </w:rPr>
        <w:t xml:space="preserve"> </w:t>
      </w:r>
      <w:r w:rsidRPr="007F49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21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</w:t>
      </w:r>
      <w:r w:rsidRPr="006B0AE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11) приложение № 8 «</w:t>
      </w:r>
      <w:r w:rsidRPr="007F497C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направлениям деятельн</w:t>
      </w:r>
      <w:r w:rsidRPr="007F497C">
        <w:rPr>
          <w:sz w:val="28"/>
          <w:szCs w:val="28"/>
        </w:rPr>
        <w:t>о</w:t>
      </w:r>
      <w:r w:rsidRPr="007F497C">
        <w:rPr>
          <w:sz w:val="28"/>
          <w:szCs w:val="28"/>
        </w:rPr>
        <w:t xml:space="preserve">сти), группам и подгруппам </w:t>
      </w:r>
      <w:proofErr w:type="gramStart"/>
      <w:r w:rsidRPr="007F497C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</w:t>
      </w:r>
      <w:r w:rsidRPr="007F497C">
        <w:rPr>
          <w:sz w:val="28"/>
          <w:szCs w:val="28"/>
        </w:rPr>
        <w:t>Краснопартиза</w:t>
      </w:r>
      <w:r w:rsidRPr="007F497C">
        <w:rPr>
          <w:sz w:val="28"/>
          <w:szCs w:val="28"/>
        </w:rPr>
        <w:t>н</w:t>
      </w:r>
      <w:r w:rsidRPr="007F497C">
        <w:rPr>
          <w:sz w:val="28"/>
          <w:szCs w:val="28"/>
        </w:rPr>
        <w:t>ского муниципального района на 20</w:t>
      </w:r>
      <w:r>
        <w:rPr>
          <w:sz w:val="28"/>
          <w:szCs w:val="28"/>
        </w:rPr>
        <w:t>20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21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</w:t>
      </w:r>
      <w:r w:rsidRPr="006B0A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приложению;   </w:t>
      </w:r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12) </w:t>
      </w:r>
      <w:r w:rsidRPr="00B418E9">
        <w:rPr>
          <w:bCs/>
          <w:sz w:val="28"/>
          <w:szCs w:val="28"/>
        </w:rPr>
        <w:t>приложение № 11 «Программа муниципальных внутре</w:t>
      </w:r>
      <w:r w:rsidRPr="00B418E9">
        <w:rPr>
          <w:bCs/>
          <w:sz w:val="28"/>
          <w:szCs w:val="28"/>
        </w:rPr>
        <w:t>н</w:t>
      </w:r>
      <w:r w:rsidRPr="00B418E9">
        <w:rPr>
          <w:bCs/>
          <w:sz w:val="28"/>
          <w:szCs w:val="28"/>
        </w:rPr>
        <w:t>них заимствований Краснопартизанского муниципального района на 20</w:t>
      </w:r>
      <w:r>
        <w:rPr>
          <w:bCs/>
          <w:sz w:val="28"/>
          <w:szCs w:val="28"/>
        </w:rPr>
        <w:t>20</w:t>
      </w:r>
      <w:r w:rsidRPr="00B418E9">
        <w:rPr>
          <w:bCs/>
          <w:sz w:val="28"/>
          <w:szCs w:val="28"/>
        </w:rPr>
        <w:t xml:space="preserve"> год и на плановый период 202</w:t>
      </w:r>
      <w:r>
        <w:rPr>
          <w:bCs/>
          <w:sz w:val="28"/>
          <w:szCs w:val="28"/>
        </w:rPr>
        <w:t>1</w:t>
      </w:r>
      <w:r w:rsidRPr="00B418E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B418E9">
        <w:rPr>
          <w:bCs/>
          <w:sz w:val="28"/>
          <w:szCs w:val="28"/>
        </w:rPr>
        <w:t xml:space="preserve"> годов» изложить в новой редакции</w:t>
      </w:r>
      <w:r w:rsidRPr="006B0AE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6B0AE2" w:rsidRDefault="006B0AE2" w:rsidP="006B0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13) приложение № 12 «</w:t>
      </w:r>
      <w:r w:rsidRPr="008B4D0F">
        <w:rPr>
          <w:sz w:val="28"/>
          <w:szCs w:val="28"/>
        </w:rPr>
        <w:t>Источники внутреннего финансирования дефицита бю</w:t>
      </w:r>
      <w:r w:rsidRPr="008B4D0F">
        <w:rPr>
          <w:sz w:val="28"/>
          <w:szCs w:val="28"/>
        </w:rPr>
        <w:t>д</w:t>
      </w:r>
      <w:r w:rsidRPr="008B4D0F">
        <w:rPr>
          <w:sz w:val="28"/>
          <w:szCs w:val="28"/>
        </w:rPr>
        <w:t>жета Краснопартизанского муниципального района на 20</w:t>
      </w:r>
      <w:r>
        <w:rPr>
          <w:sz w:val="28"/>
          <w:szCs w:val="28"/>
        </w:rPr>
        <w:t>20</w:t>
      </w:r>
      <w:r w:rsidRPr="008B4D0F">
        <w:rPr>
          <w:sz w:val="28"/>
          <w:szCs w:val="28"/>
        </w:rPr>
        <w:t xml:space="preserve"> год и на плановый п</w:t>
      </w:r>
      <w:r w:rsidRPr="008B4D0F">
        <w:rPr>
          <w:sz w:val="28"/>
          <w:szCs w:val="28"/>
        </w:rPr>
        <w:t>е</w:t>
      </w:r>
      <w:r w:rsidRPr="008B4D0F">
        <w:rPr>
          <w:sz w:val="28"/>
          <w:szCs w:val="28"/>
        </w:rPr>
        <w:t>риод 20</w:t>
      </w:r>
      <w:r>
        <w:rPr>
          <w:sz w:val="28"/>
          <w:szCs w:val="28"/>
        </w:rPr>
        <w:t>21</w:t>
      </w:r>
      <w:r w:rsidRPr="008B4D0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8B4D0F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</w:t>
      </w:r>
      <w:r w:rsidRPr="006B0AE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6B0AE2" w:rsidRPr="00FA5167" w:rsidRDefault="006B0AE2" w:rsidP="006B0AE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46C3C">
        <w:rPr>
          <w:sz w:val="28"/>
          <w:szCs w:val="28"/>
        </w:rPr>
        <w:t>2.</w:t>
      </w:r>
      <w:r w:rsidRPr="005D7ECB">
        <w:rPr>
          <w:b/>
          <w:sz w:val="28"/>
          <w:szCs w:val="28"/>
        </w:rPr>
        <w:t xml:space="preserve"> </w:t>
      </w:r>
      <w:proofErr w:type="gramStart"/>
      <w:r w:rsidRPr="005D7ECB">
        <w:rPr>
          <w:sz w:val="28"/>
          <w:szCs w:val="28"/>
        </w:rPr>
        <w:t>Контроль за</w:t>
      </w:r>
      <w:proofErr w:type="gramEnd"/>
      <w:r w:rsidRPr="005D7ECB">
        <w:rPr>
          <w:sz w:val="28"/>
          <w:szCs w:val="28"/>
        </w:rPr>
        <w:t xml:space="preserve"> исполнением данного решения возложить на комиссию по бюджетно-финансовой политике, экономическому развитию и н</w:t>
      </w:r>
      <w:r w:rsidRPr="005D7ECB">
        <w:rPr>
          <w:sz w:val="28"/>
          <w:szCs w:val="28"/>
        </w:rPr>
        <w:t>а</w:t>
      </w:r>
      <w:r w:rsidRPr="005D7ECB">
        <w:rPr>
          <w:sz w:val="28"/>
          <w:szCs w:val="28"/>
        </w:rPr>
        <w:t>логам.</w:t>
      </w:r>
    </w:p>
    <w:p w:rsidR="006B0AE2" w:rsidRDefault="006B0AE2" w:rsidP="006B0AE2">
      <w:pPr>
        <w:jc w:val="both"/>
        <w:rPr>
          <w:sz w:val="26"/>
          <w:szCs w:val="26"/>
        </w:rPr>
      </w:pPr>
    </w:p>
    <w:p w:rsidR="00F52792" w:rsidRDefault="00F52792" w:rsidP="00F52792">
      <w:pPr>
        <w:rPr>
          <w:sz w:val="28"/>
          <w:szCs w:val="28"/>
        </w:rPr>
      </w:pP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55765F" w:rsidRDefault="00601DD0" w:rsidP="006B0AE2">
      <w:pPr>
        <w:jc w:val="both"/>
      </w:pPr>
      <w:r>
        <w:rPr>
          <w:sz w:val="28"/>
          <w:szCs w:val="28"/>
        </w:rPr>
        <w:t xml:space="preserve">                                              </w:t>
      </w:r>
    </w:p>
    <w:sectPr w:rsidR="0055765F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24541"/>
    <w:rsid w:val="003B4892"/>
    <w:rsid w:val="003D753F"/>
    <w:rsid w:val="00404FC4"/>
    <w:rsid w:val="0043740F"/>
    <w:rsid w:val="004B64D8"/>
    <w:rsid w:val="004D7637"/>
    <w:rsid w:val="00507071"/>
    <w:rsid w:val="0055765F"/>
    <w:rsid w:val="00601DD0"/>
    <w:rsid w:val="006455EF"/>
    <w:rsid w:val="006B0AE2"/>
    <w:rsid w:val="008814EB"/>
    <w:rsid w:val="0096558D"/>
    <w:rsid w:val="009910AD"/>
    <w:rsid w:val="009C6B81"/>
    <w:rsid w:val="00B80AF4"/>
    <w:rsid w:val="00BD1982"/>
    <w:rsid w:val="00C35503"/>
    <w:rsid w:val="00CA4271"/>
    <w:rsid w:val="00CE5E39"/>
    <w:rsid w:val="00D607C0"/>
    <w:rsid w:val="00DB5C98"/>
    <w:rsid w:val="00E336C8"/>
    <w:rsid w:val="00E451FB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aieoiaioa">
    <w:name w:val="Oaeno aieoiaioa"/>
    <w:basedOn w:val="a"/>
    <w:rsid w:val="00BD1982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2020-01-29T07:02:00Z</cp:lastPrinted>
  <dcterms:created xsi:type="dcterms:W3CDTF">2020-01-29T07:03:00Z</dcterms:created>
  <dcterms:modified xsi:type="dcterms:W3CDTF">2020-01-29T07:03:00Z</dcterms:modified>
</cp:coreProperties>
</file>